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0F" w:rsidRPr="000B0E0F" w:rsidRDefault="000B0E0F" w:rsidP="000B0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0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внеурочной деятельности</w:t>
      </w:r>
    </w:p>
    <w:p w:rsidR="000B0E0F" w:rsidRPr="000B0E0F" w:rsidRDefault="000B0E0F" w:rsidP="000B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E0F">
        <w:rPr>
          <w:rFonts w:ascii="Times New Roman" w:eastAsia="Times New Roman" w:hAnsi="Times New Roman" w:cs="Times New Roman"/>
          <w:b/>
          <w:sz w:val="24"/>
          <w:szCs w:val="24"/>
        </w:rPr>
        <w:t xml:space="preserve"> «Россия – мои горизонты»</w:t>
      </w:r>
    </w:p>
    <w:p w:rsidR="000B0E0F" w:rsidRPr="000B0E0F" w:rsidRDefault="00CF047C" w:rsidP="000B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70189">
        <w:rPr>
          <w:rFonts w:ascii="Times New Roman" w:eastAsia="Times New Roman" w:hAnsi="Times New Roman" w:cs="Times New Roman"/>
          <w:b/>
          <w:sz w:val="24"/>
          <w:szCs w:val="24"/>
        </w:rPr>
        <w:t>-7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0E0F" w:rsidRPr="000B0E0F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0B0E0F" w:rsidRPr="000B0E0F" w:rsidRDefault="000B0E0F" w:rsidP="000B0E0F">
      <w:pPr>
        <w:spacing w:before="3"/>
        <w:ind w:left="2222" w:right="19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0F">
        <w:rPr>
          <w:rFonts w:ascii="Times New Roman" w:hAnsi="Times New Roman" w:cs="Times New Roman"/>
          <w:b/>
          <w:sz w:val="24"/>
          <w:szCs w:val="24"/>
        </w:rPr>
        <w:t>2023-2024</w:t>
      </w:r>
      <w:r w:rsidRPr="000B0E0F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B0E0F" w:rsidRPr="000B0E0F" w:rsidRDefault="000B0E0F" w:rsidP="000B0E0F">
      <w:pPr>
        <w:pStyle w:val="a3"/>
        <w:spacing w:before="192" w:line="264" w:lineRule="auto"/>
        <w:ind w:right="113" w:firstLine="288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CF047C">
        <w:rPr>
          <w:rFonts w:ascii="Times New Roman" w:hAnsi="Times New Roman" w:cs="Times New Roman"/>
          <w:sz w:val="24"/>
          <w:szCs w:val="24"/>
        </w:rPr>
        <w:t>Россия – мои горизонты</w:t>
      </w:r>
      <w:r w:rsidRPr="000B0E0F">
        <w:rPr>
          <w:rFonts w:ascii="Times New Roman" w:hAnsi="Times New Roman" w:cs="Times New Roman"/>
          <w:sz w:val="24"/>
          <w:szCs w:val="24"/>
        </w:rPr>
        <w:t>»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(также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именуемый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«Россия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мои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горизонты»,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далее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Программа)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составлена</w:t>
      </w:r>
      <w:r w:rsidRPr="000B0E0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0B0E0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основе:</w:t>
      </w:r>
      <w:r w:rsidRPr="000B0E0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0B0E0F" w:rsidRPr="000B0E0F" w:rsidRDefault="000B0E0F" w:rsidP="000B0E0F">
      <w:pPr>
        <w:pStyle w:val="a7"/>
        <w:numPr>
          <w:ilvl w:val="0"/>
          <w:numId w:val="1"/>
        </w:numPr>
        <w:tabs>
          <w:tab w:val="left" w:pos="400"/>
        </w:tabs>
        <w:spacing w:line="261" w:lineRule="auto"/>
        <w:ind w:firstLine="72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B0E0F">
        <w:rPr>
          <w:rFonts w:ascii="Times New Roman" w:hAnsi="Times New Roman" w:cs="Times New Roman"/>
          <w:sz w:val="24"/>
          <w:szCs w:val="24"/>
        </w:rPr>
        <w:t>Российской</w:t>
      </w:r>
      <w:r w:rsidRPr="000B0E0F">
        <w:rPr>
          <w:rFonts w:cs="Times New Roman"/>
          <w:sz w:val="24"/>
          <w:szCs w:val="24"/>
        </w:rPr>
        <w:t>̆</w:t>
      </w:r>
      <w:r w:rsidRPr="000B0E0F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0B0E0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0B0E0F" w:rsidRPr="000B0E0F" w:rsidRDefault="000B0E0F" w:rsidP="000B0E0F">
      <w:pPr>
        <w:pStyle w:val="a3"/>
        <w:spacing w:before="162" w:line="261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w w:val="95"/>
          <w:sz w:val="24"/>
          <w:szCs w:val="24"/>
        </w:rPr>
        <w:t>– Федерального закона от 24 июля 1998 г. № 124-ФЗ «Об основных гарантиях</w:t>
      </w:r>
      <w:r w:rsidRPr="000B0E0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прав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ребенка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в</w:t>
      </w:r>
      <w:r w:rsidRPr="000B0E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Российской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Федерации», </w:t>
      </w:r>
    </w:p>
    <w:p w:rsidR="000B0E0F" w:rsidRPr="000B0E0F" w:rsidRDefault="000B0E0F" w:rsidP="000B0E0F">
      <w:pPr>
        <w:pStyle w:val="a7"/>
        <w:numPr>
          <w:ilvl w:val="0"/>
          <w:numId w:val="1"/>
        </w:numPr>
        <w:tabs>
          <w:tab w:val="left" w:pos="379"/>
        </w:tabs>
        <w:spacing w:before="163" w:line="264" w:lineRule="auto"/>
        <w:ind w:right="113" w:firstLine="0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 xml:space="preserve">общего образования (далее </w:t>
      </w:r>
      <w:r w:rsidRPr="000B0E0F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ФГОС ООО), утвержденного Приказом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Министерства</w:t>
      </w:r>
      <w:r w:rsidRPr="000B0E0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просвещения</w:t>
      </w:r>
      <w:r w:rsidRPr="000B0E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Российской</w:t>
      </w:r>
      <w:r w:rsidRPr="000B0E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Федерации</w:t>
      </w:r>
      <w:r w:rsidRPr="000B0E0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от</w:t>
      </w:r>
      <w:r w:rsidRPr="000B0E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31</w:t>
      </w:r>
      <w:r w:rsidRPr="000B0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мая</w:t>
      </w:r>
      <w:r w:rsidRPr="000B0E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2021</w:t>
      </w:r>
      <w:r w:rsidRPr="000B0E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г.</w:t>
      </w:r>
      <w:r w:rsidRPr="000B0E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№</w:t>
      </w:r>
      <w:r w:rsidRPr="000B0E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287, </w:t>
      </w:r>
    </w:p>
    <w:p w:rsidR="000B0E0F" w:rsidRPr="000B0E0F" w:rsidRDefault="000B0E0F" w:rsidP="000B0E0F">
      <w:pPr>
        <w:pStyle w:val="a7"/>
        <w:numPr>
          <w:ilvl w:val="0"/>
          <w:numId w:val="1"/>
        </w:numPr>
        <w:tabs>
          <w:tab w:val="left" w:pos="405"/>
        </w:tabs>
        <w:spacing w:before="157" w:line="264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Федерального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стандарта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среднего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0B0E0F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ФГОС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СОО),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утвержденного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приказом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Министерства</w:t>
      </w:r>
      <w:r w:rsidRPr="000B0E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образования</w:t>
      </w:r>
      <w:r w:rsidRPr="000B0E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науки</w:t>
      </w:r>
      <w:r w:rsidRPr="000B0E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Российской</w:t>
      </w:r>
      <w:r w:rsidRPr="000B0E0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Федерации</w:t>
      </w:r>
      <w:r w:rsidRPr="000B0E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от</w:t>
      </w:r>
      <w:r w:rsidRPr="000B0E0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17</w:t>
      </w:r>
      <w:r w:rsidRPr="000B0E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мая</w:t>
      </w:r>
      <w:r w:rsidRPr="000B0E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2012</w:t>
      </w:r>
      <w:r w:rsidRPr="000B0E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B0E0F" w:rsidRPr="000B0E0F" w:rsidRDefault="000B0E0F" w:rsidP="000B0E0F">
      <w:pPr>
        <w:pStyle w:val="a3"/>
        <w:spacing w:before="0" w:line="288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0B0E0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413,</w:t>
      </w:r>
      <w:r w:rsidRPr="000B0E0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0B0E0F" w:rsidRPr="000B0E0F" w:rsidRDefault="000B0E0F" w:rsidP="000B0E0F">
      <w:pPr>
        <w:pStyle w:val="a7"/>
        <w:numPr>
          <w:ilvl w:val="0"/>
          <w:numId w:val="1"/>
        </w:numPr>
        <w:tabs>
          <w:tab w:val="left" w:pos="316"/>
        </w:tabs>
        <w:spacing w:before="193" w:line="264" w:lineRule="auto"/>
        <w:ind w:right="121" w:firstLine="0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Федеральной образовательной </w:t>
      </w:r>
      <w:r w:rsidRPr="000B0E0F">
        <w:rPr>
          <w:rFonts w:ascii="Times New Roman" w:hAnsi="Times New Roman" w:cs="Times New Roman"/>
          <w:sz w:val="24"/>
          <w:szCs w:val="24"/>
        </w:rPr>
        <w:t>программы основного общего образования</w:t>
      </w:r>
      <w:r w:rsidRPr="000B0E0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(далее – ФОП ООО), утвержденной приказом Министерства просвещения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Российской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Федерации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от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18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мая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2023</w:t>
      </w:r>
      <w:r w:rsidRPr="000B0E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г.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№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370,</w:t>
      </w:r>
      <w:r w:rsidRPr="000B0E0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0B0E0F" w:rsidRPr="000B0E0F" w:rsidRDefault="000B0E0F" w:rsidP="000B0E0F">
      <w:pPr>
        <w:pStyle w:val="a7"/>
        <w:numPr>
          <w:ilvl w:val="0"/>
          <w:numId w:val="1"/>
        </w:numPr>
        <w:tabs>
          <w:tab w:val="left" w:pos="338"/>
        </w:tabs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Федеральной образовательной программы среднего общего образования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(далее – ФОП СОО), утвержденной приказом Министерства просвещения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Российской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Федерации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от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18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мая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2023</w:t>
      </w:r>
      <w:r w:rsidRPr="000B0E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г.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№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371,</w:t>
      </w:r>
      <w:r w:rsidRPr="000B0E0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0B0E0F" w:rsidRPr="000B0E0F" w:rsidRDefault="000B0E0F" w:rsidP="000B0E0F">
      <w:pPr>
        <w:pStyle w:val="a7"/>
        <w:numPr>
          <w:ilvl w:val="0"/>
          <w:numId w:val="1"/>
        </w:numPr>
        <w:tabs>
          <w:tab w:val="left" w:pos="311"/>
        </w:tabs>
        <w:spacing w:before="159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w w:val="95"/>
          <w:sz w:val="24"/>
          <w:szCs w:val="24"/>
        </w:rPr>
        <w:t xml:space="preserve">Методических рекомендаций по реализации проекта «Билет в будущее» </w:t>
      </w:r>
      <w:r w:rsidRPr="000B0E0F">
        <w:rPr>
          <w:rFonts w:ascii="Times New Roman" w:hAnsi="Times New Roman" w:cs="Times New Roman"/>
          <w:spacing w:val="10"/>
          <w:w w:val="95"/>
          <w:sz w:val="24"/>
          <w:szCs w:val="24"/>
        </w:rPr>
        <w:t>по</w:t>
      </w:r>
      <w:r w:rsidRPr="000B0E0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профессиональной ориентации </w:t>
      </w:r>
      <w:r w:rsidRPr="000B0E0F">
        <w:rPr>
          <w:rFonts w:ascii="Times New Roman" w:hAnsi="Times New Roman" w:cs="Times New Roman"/>
          <w:sz w:val="24"/>
          <w:szCs w:val="24"/>
        </w:rPr>
        <w:t>обучающихся 6-11 классов образовательных</w:t>
      </w:r>
      <w:r w:rsidRPr="000B0E0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организаций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Российской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Федерации,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реализующих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программы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основного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общего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среднего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общего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образования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(письмо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25 апреля 2023 г. №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ДГ-808/05), </w:t>
      </w:r>
    </w:p>
    <w:p w:rsidR="000B0E0F" w:rsidRPr="000B0E0F" w:rsidRDefault="000B0E0F" w:rsidP="000B0E0F">
      <w:pPr>
        <w:pStyle w:val="a7"/>
        <w:numPr>
          <w:ilvl w:val="0"/>
          <w:numId w:val="1"/>
        </w:numPr>
        <w:tabs>
          <w:tab w:val="left" w:pos="506"/>
        </w:tabs>
        <w:spacing w:before="156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Методических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рекомендаций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реализации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B0E0F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минимума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для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организаций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Российской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Федерации,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основного общего и среднего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общего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B0E0F">
        <w:rPr>
          <w:rFonts w:ascii="Times New Roman" w:hAnsi="Times New Roman" w:cs="Times New Roman"/>
          <w:sz w:val="24"/>
          <w:szCs w:val="24"/>
        </w:rPr>
        <w:t>образования(</w:t>
      </w:r>
      <w:proofErr w:type="gramEnd"/>
      <w:r w:rsidRPr="000B0E0F">
        <w:rPr>
          <w:rFonts w:ascii="Times New Roman" w:hAnsi="Times New Roman" w:cs="Times New Roman"/>
          <w:sz w:val="24"/>
          <w:szCs w:val="24"/>
        </w:rPr>
        <w:t>письмо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Министерства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просвещения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Российской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Федерации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от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01</w:t>
      </w:r>
      <w:r w:rsidRPr="000B0E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июня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2023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г.</w:t>
      </w:r>
      <w:r w:rsidRPr="000B0E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№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АБ-2324/05). </w:t>
      </w:r>
    </w:p>
    <w:p w:rsidR="000B0E0F" w:rsidRPr="000B0E0F" w:rsidRDefault="000B0E0F" w:rsidP="000B0E0F">
      <w:pPr>
        <w:pStyle w:val="a3"/>
        <w:spacing w:before="153" w:line="264" w:lineRule="auto"/>
        <w:ind w:right="116" w:firstLine="288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2025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года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одним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из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направлений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является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трудовое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воспитание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0B0E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самоопределение,</w:t>
      </w:r>
      <w:r w:rsidRPr="000B0E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которое</w:t>
      </w:r>
      <w:r w:rsidRPr="000B0E0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реализуется</w:t>
      </w:r>
      <w:r w:rsidRPr="000B0E0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посредством </w:t>
      </w:r>
    </w:p>
    <w:p w:rsidR="000B0E0F" w:rsidRPr="000B0E0F" w:rsidRDefault="000B0E0F" w:rsidP="000B0E0F">
      <w:pPr>
        <w:pStyle w:val="a3"/>
        <w:spacing w:before="0" w:line="264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«воспитания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у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детей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уважения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к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труду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людям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труда,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трудовым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достижениям;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содействия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самоопределению,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приобщения детей к социально значимой деятельности для осмысленного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выбора</w:t>
      </w:r>
      <w:r w:rsidRPr="000B0E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профессии». </w:t>
      </w:r>
    </w:p>
    <w:p w:rsidR="000B0E0F" w:rsidRPr="000B0E0F" w:rsidRDefault="000B0E0F" w:rsidP="000B0E0F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0B0E0F" w:rsidRPr="000B0E0F" w:rsidSect="000B0E0F">
          <w:pgSz w:w="11920" w:h="16850"/>
          <w:pgMar w:top="426" w:right="660" w:bottom="280" w:left="709" w:header="720" w:footer="720" w:gutter="0"/>
          <w:cols w:space="720"/>
        </w:sectPr>
      </w:pPr>
    </w:p>
    <w:p w:rsidR="000B0E0F" w:rsidRPr="000B0E0F" w:rsidRDefault="000B0E0F" w:rsidP="000B0E0F">
      <w:pPr>
        <w:pStyle w:val="a3"/>
        <w:spacing w:before="75" w:line="264" w:lineRule="auto"/>
        <w:ind w:right="111" w:firstLine="216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lastRenderedPageBreak/>
        <w:t>Настоящая Программа разработана с целью реализации комплексной 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систематической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B0E0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работы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для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обучающихся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47C">
        <w:rPr>
          <w:rFonts w:ascii="Times New Roman" w:hAnsi="Times New Roman" w:cs="Times New Roman"/>
          <w:sz w:val="24"/>
          <w:szCs w:val="24"/>
        </w:rPr>
        <w:t>6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класса</w:t>
      </w:r>
      <w:r w:rsidRPr="000B0E0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на</w:t>
      </w:r>
      <w:r w:rsidRPr="000B0E0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основе</w:t>
      </w:r>
      <w:r w:rsidRPr="000B0E0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апробированных</w:t>
      </w:r>
      <w:r w:rsidRPr="000B0E0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материалов</w:t>
      </w:r>
      <w:r w:rsidRPr="000B0E0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Всероссийского</w:t>
      </w:r>
      <w:r w:rsidRPr="000B0E0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«Билет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будущее»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0B0E0F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проект)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занятия,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направленные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удовлетворение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профориентационных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0B0E0F">
        <w:rPr>
          <w:rFonts w:ascii="Times New Roman" w:hAnsi="Times New Roman" w:cs="Times New Roman"/>
          <w:w w:val="105"/>
          <w:sz w:val="24"/>
          <w:szCs w:val="24"/>
        </w:rPr>
        <w:t>потребностей</w:t>
      </w:r>
      <w:proofErr w:type="gramEnd"/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обучающихся целесообразно </w:t>
      </w:r>
      <w:r w:rsidRPr="000B0E0F">
        <w:rPr>
          <w:rFonts w:ascii="Times New Roman" w:hAnsi="Times New Roman" w:cs="Times New Roman"/>
          <w:sz w:val="24"/>
          <w:szCs w:val="24"/>
        </w:rPr>
        <w:t>отводить один академический час (далее – час)</w:t>
      </w:r>
      <w:r w:rsidRPr="000B0E0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B0E0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неделю</w:t>
      </w:r>
      <w:r w:rsidRPr="000B0E0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(34</w:t>
      </w:r>
      <w:r w:rsidRPr="000B0E0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часа</w:t>
      </w:r>
      <w:r w:rsidRPr="000B0E0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B0E0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учебный</w:t>
      </w:r>
      <w:r w:rsidRPr="000B0E0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год).</w:t>
      </w:r>
      <w:r w:rsidRPr="000B0E0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0B0E0F" w:rsidRPr="000B0E0F" w:rsidRDefault="000B0E0F" w:rsidP="000B0E0F">
      <w:pPr>
        <w:pStyle w:val="a3"/>
        <w:spacing w:line="264" w:lineRule="auto"/>
        <w:ind w:firstLine="216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Содержание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Программы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учитывает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системную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модель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содействия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самоопределению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обучающихся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организаций,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95"/>
          <w:sz w:val="24"/>
          <w:szCs w:val="24"/>
        </w:rPr>
        <w:t>основанную</w:t>
      </w:r>
      <w:r w:rsidRPr="000B0E0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0B0E0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95"/>
          <w:sz w:val="24"/>
          <w:szCs w:val="24"/>
        </w:rPr>
        <w:t>сочетании</w:t>
      </w:r>
      <w:r w:rsidRPr="000B0E0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95"/>
          <w:sz w:val="24"/>
          <w:szCs w:val="24"/>
        </w:rPr>
        <w:t>мотивационно-активизирующего,</w:t>
      </w:r>
      <w:r w:rsidRPr="000B0E0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95"/>
          <w:sz w:val="24"/>
          <w:szCs w:val="24"/>
        </w:rPr>
        <w:t>информационно-</w:t>
      </w:r>
      <w:r w:rsidRPr="000B0E0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обучающего,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практико-ориентированного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B0E0F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0B0E0F">
        <w:rPr>
          <w:rFonts w:ascii="Times New Roman" w:hAnsi="Times New Roman" w:cs="Times New Roman"/>
          <w:sz w:val="24"/>
          <w:szCs w:val="24"/>
        </w:rPr>
        <w:t>-консультативного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подходов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к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формированию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готовности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к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самоопределению. </w:t>
      </w:r>
    </w:p>
    <w:p w:rsidR="000B0E0F" w:rsidRPr="000B0E0F" w:rsidRDefault="000B0E0F" w:rsidP="000B0E0F">
      <w:pPr>
        <w:pStyle w:val="a3"/>
        <w:spacing w:before="154" w:line="264" w:lineRule="auto"/>
        <w:ind w:right="111" w:firstLine="144"/>
        <w:rPr>
          <w:rFonts w:ascii="Times New Roman" w:hAnsi="Times New Roman" w:cs="Times New Roman"/>
          <w:sz w:val="24"/>
          <w:szCs w:val="24"/>
        </w:rPr>
      </w:pPr>
      <w:r w:rsidRPr="00CF047C">
        <w:rPr>
          <w:rFonts w:ascii="Times New Roman" w:hAnsi="Times New Roman" w:cs="Times New Roman"/>
          <w:b/>
          <w:sz w:val="24"/>
          <w:szCs w:val="24"/>
        </w:rPr>
        <w:t>Цель:</w:t>
      </w:r>
      <w:r w:rsidRPr="000B0E0F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0B0E0F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ГПС)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70189">
        <w:rPr>
          <w:rFonts w:ascii="Times New Roman" w:hAnsi="Times New Roman" w:cs="Times New Roman"/>
          <w:spacing w:val="1"/>
          <w:w w:val="105"/>
          <w:sz w:val="24"/>
          <w:szCs w:val="24"/>
        </w:rPr>
        <w:t>6-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7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классов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общеобразовательных</w:t>
      </w:r>
      <w:r w:rsidRPr="000B0E0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w w:val="105"/>
          <w:sz w:val="24"/>
          <w:szCs w:val="24"/>
        </w:rPr>
        <w:t>организаций.</w:t>
      </w:r>
      <w:r w:rsidRPr="000B0E0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0B0E0F" w:rsidRPr="00CF047C" w:rsidRDefault="000B0E0F" w:rsidP="000B0E0F">
      <w:pPr>
        <w:pStyle w:val="a3"/>
        <w:spacing w:before="154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F047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B0E0F" w:rsidRPr="000B0E0F" w:rsidRDefault="000B0E0F" w:rsidP="000B0E0F">
      <w:pPr>
        <w:pStyle w:val="a7"/>
        <w:numPr>
          <w:ilvl w:val="0"/>
          <w:numId w:val="1"/>
        </w:numPr>
        <w:tabs>
          <w:tab w:val="left" w:pos="650"/>
        </w:tabs>
        <w:spacing w:before="191" w:line="261" w:lineRule="auto"/>
        <w:ind w:right="119" w:firstLine="72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содействие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самоопределению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обучающихся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организаций; </w:t>
      </w:r>
    </w:p>
    <w:p w:rsidR="000B0E0F" w:rsidRPr="000B0E0F" w:rsidRDefault="000B0E0F" w:rsidP="000B0E0F">
      <w:pPr>
        <w:pStyle w:val="a7"/>
        <w:numPr>
          <w:ilvl w:val="0"/>
          <w:numId w:val="1"/>
        </w:numPr>
        <w:tabs>
          <w:tab w:val="left" w:pos="546"/>
        </w:tabs>
        <w:spacing w:before="163" w:line="264" w:lineRule="auto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формирование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рекомендаций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для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обучающихся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построению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индивидуальной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образовательно-профессиональной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траектории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в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зависимости от уровня осознанности, интересов, способностей, доступных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им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возможностей; </w:t>
      </w:r>
    </w:p>
    <w:p w:rsidR="000B0E0F" w:rsidRPr="000B0E0F" w:rsidRDefault="000B0E0F" w:rsidP="000B0E0F">
      <w:pPr>
        <w:pStyle w:val="a7"/>
        <w:numPr>
          <w:ilvl w:val="0"/>
          <w:numId w:val="1"/>
        </w:numPr>
        <w:tabs>
          <w:tab w:val="left" w:pos="424"/>
        </w:tabs>
        <w:spacing w:before="157" w:line="264" w:lineRule="auto"/>
        <w:ind w:right="121" w:firstLine="0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информирование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обучающихся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специфике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рынка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труда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системе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профессионального образования (включая знакомство с перспективными 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востребованными</w:t>
      </w:r>
      <w:r w:rsidRPr="000B0E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профессиями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отраслями</w:t>
      </w:r>
      <w:r w:rsidRPr="000B0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экономики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РФ); </w:t>
      </w:r>
    </w:p>
    <w:p w:rsidR="000B0E0F" w:rsidRPr="000B0E0F" w:rsidRDefault="000B0E0F" w:rsidP="000B0E0F">
      <w:pPr>
        <w:pStyle w:val="a7"/>
        <w:numPr>
          <w:ilvl w:val="0"/>
          <w:numId w:val="1"/>
        </w:numPr>
        <w:tabs>
          <w:tab w:val="left" w:pos="319"/>
        </w:tabs>
        <w:spacing w:before="154" w:line="264" w:lineRule="auto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формирование у обучающихся навыков и умений карьерной грамотности и</w:t>
      </w:r>
      <w:r w:rsidRPr="000B0E0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других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компетенций,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необходимых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для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осуществления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всех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этапов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карьерной </w:t>
      </w:r>
      <w:proofErr w:type="spellStart"/>
      <w:r w:rsidRPr="000B0E0F">
        <w:rPr>
          <w:rFonts w:ascii="Times New Roman" w:hAnsi="Times New Roman" w:cs="Times New Roman"/>
          <w:spacing w:val="-1"/>
          <w:sz w:val="24"/>
          <w:szCs w:val="24"/>
        </w:rPr>
        <w:t>самонавигации</w:t>
      </w:r>
      <w:proofErr w:type="spellEnd"/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0B0E0F">
        <w:rPr>
          <w:rFonts w:ascii="Times New Roman" w:hAnsi="Times New Roman" w:cs="Times New Roman"/>
          <w:sz w:val="24"/>
          <w:szCs w:val="24"/>
        </w:rPr>
        <w:t xml:space="preserve">приобретения и осмысления </w:t>
      </w:r>
      <w:proofErr w:type="spellStart"/>
      <w:r w:rsidRPr="000B0E0F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0B0E0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значимого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опыта,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активного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освоения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ресурсов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среды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самоопределения,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самооценки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успешности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прохождения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проб,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осознанного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конструирования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индивидуальной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образовательно-профессиональной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траектории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ее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адаптация</w:t>
      </w:r>
      <w:r w:rsidRPr="000B0E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</w:t>
      </w:r>
      <w:r w:rsidRPr="000B0E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учетом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имеющихся</w:t>
      </w:r>
      <w:r w:rsidRPr="000B0E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компетенций</w:t>
      </w:r>
      <w:r w:rsidRPr="000B0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возможностей</w:t>
      </w:r>
      <w:r w:rsidRPr="000B0E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среды; </w:t>
      </w:r>
    </w:p>
    <w:p w:rsidR="000B0E0F" w:rsidRPr="000B0E0F" w:rsidRDefault="000B0E0F" w:rsidP="000B0E0F">
      <w:pPr>
        <w:pStyle w:val="a7"/>
        <w:numPr>
          <w:ilvl w:val="0"/>
          <w:numId w:val="1"/>
        </w:numPr>
        <w:tabs>
          <w:tab w:val="left" w:pos="450"/>
        </w:tabs>
        <w:spacing w:line="264" w:lineRule="auto"/>
        <w:ind w:right="119" w:firstLine="72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формирование ценностного отношения к труду как основному способу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достижения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жизненного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благополучия,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залогу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его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успешного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самоопределения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ощущения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уверенности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в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завтрашнем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дне. </w:t>
      </w:r>
    </w:p>
    <w:p w:rsidR="000B0E0F" w:rsidRPr="000B0E0F" w:rsidRDefault="000B0E0F" w:rsidP="000B0E0F">
      <w:pPr>
        <w:pStyle w:val="a3"/>
        <w:spacing w:before="157" w:line="259" w:lineRule="auto"/>
        <w:ind w:right="121" w:firstLine="216"/>
        <w:rPr>
          <w:rFonts w:ascii="Times New Roman" w:hAnsi="Times New Roman" w:cs="Times New Roman"/>
          <w:sz w:val="24"/>
          <w:szCs w:val="24"/>
        </w:rPr>
      </w:pPr>
      <w:r w:rsidRPr="000B0E0F">
        <w:rPr>
          <w:rFonts w:ascii="Times New Roman" w:hAnsi="Times New Roman" w:cs="Times New Roman"/>
          <w:sz w:val="24"/>
          <w:szCs w:val="24"/>
        </w:rPr>
        <w:t>Программа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состоит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из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профориентационных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занятий,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посвященных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изучению</w:t>
      </w:r>
      <w:r w:rsidRPr="000B0E0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отраслей</w:t>
      </w:r>
      <w:r w:rsidRPr="000B0E0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экономики,</w:t>
      </w:r>
      <w:r w:rsidRPr="000B0E0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профориентационных</w:t>
      </w:r>
      <w:r w:rsidRPr="000B0E0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диагностик (диагностика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склонностей,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диагностика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ГПС,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диагностика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способностей,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личностных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особенностей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B0E0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B0E0F">
        <w:rPr>
          <w:rFonts w:ascii="Times New Roman" w:hAnsi="Times New Roman" w:cs="Times New Roman"/>
          <w:sz w:val="24"/>
          <w:szCs w:val="24"/>
        </w:rPr>
        <w:t>);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рефлексивных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занятий,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моделирующих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Pr="000B0E0F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в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контентно-информационный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комплекс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«Конструктор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будущего»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на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базе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Платформы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На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занятия,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направленные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на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удовлетворение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профориентационных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интересов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и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потребностей</w:t>
      </w:r>
      <w:r w:rsidRPr="000B0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обучающихся целесообразно </w:t>
      </w:r>
      <w:r w:rsidRPr="000B0E0F">
        <w:rPr>
          <w:rFonts w:ascii="Times New Roman" w:hAnsi="Times New Roman" w:cs="Times New Roman"/>
          <w:sz w:val="24"/>
          <w:szCs w:val="24"/>
        </w:rPr>
        <w:t>отводить один академический час (далее – час)</w:t>
      </w:r>
      <w:r w:rsidRPr="000B0E0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в</w:t>
      </w:r>
      <w:r w:rsidRPr="000B0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неделю</w:t>
      </w:r>
      <w:r w:rsidRPr="000B0E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(34</w:t>
      </w:r>
      <w:r w:rsidRPr="000B0E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часа</w:t>
      </w:r>
      <w:r w:rsidRPr="000B0E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в</w:t>
      </w:r>
      <w:r w:rsidRPr="000B0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>учебный</w:t>
      </w:r>
      <w:r w:rsidRPr="000B0E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0E0F">
        <w:rPr>
          <w:rFonts w:ascii="Times New Roman" w:hAnsi="Times New Roman" w:cs="Times New Roman"/>
          <w:sz w:val="24"/>
          <w:szCs w:val="24"/>
        </w:rPr>
        <w:t xml:space="preserve">год). </w:t>
      </w:r>
    </w:p>
    <w:p w:rsidR="000B0E0F" w:rsidRPr="000B0E0F" w:rsidRDefault="000B0E0F" w:rsidP="000B0E0F">
      <w:pPr>
        <w:rPr>
          <w:rFonts w:ascii="Times New Roman" w:hAnsi="Times New Roman" w:cs="Times New Roman"/>
          <w:sz w:val="24"/>
          <w:szCs w:val="24"/>
        </w:rPr>
        <w:sectPr w:rsidR="000B0E0F" w:rsidRPr="000B0E0F" w:rsidSect="000B0E0F">
          <w:pgSz w:w="11920" w:h="16850"/>
          <w:pgMar w:top="1040" w:right="660" w:bottom="280" w:left="709" w:header="720" w:footer="720" w:gutter="0"/>
          <w:cols w:space="720"/>
        </w:sectPr>
      </w:pPr>
    </w:p>
    <w:p w:rsidR="000A0401" w:rsidRPr="000B0E0F" w:rsidRDefault="000A0401" w:rsidP="000B0E0F">
      <w:pPr>
        <w:pStyle w:val="a3"/>
        <w:spacing w:before="75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A0401" w:rsidRPr="000B0E0F" w:rsidSect="000B0E0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E41"/>
    <w:multiLevelType w:val="hybridMultilevel"/>
    <w:tmpl w:val="CEDEB764"/>
    <w:lvl w:ilvl="0" w:tplc="E5FEFADA">
      <w:numFmt w:val="bullet"/>
      <w:lvlText w:val="–"/>
      <w:lvlJc w:val="left"/>
      <w:pPr>
        <w:ind w:left="104" w:hanging="224"/>
      </w:pPr>
      <w:rPr>
        <w:rFonts w:ascii="Microsoft Sans Serif" w:eastAsia="Microsoft Sans Serif" w:hAnsi="Microsoft Sans Serif" w:cs="Microsoft Sans Serif" w:hint="default"/>
        <w:w w:val="186"/>
        <w:sz w:val="26"/>
        <w:szCs w:val="26"/>
        <w:lang w:val="ru-RU" w:eastAsia="en-US" w:bidi="ar-SA"/>
      </w:rPr>
    </w:lvl>
    <w:lvl w:ilvl="1" w:tplc="2C0E67AE">
      <w:numFmt w:val="bullet"/>
      <w:lvlText w:val="•"/>
      <w:lvlJc w:val="left"/>
      <w:pPr>
        <w:ind w:left="1055" w:hanging="224"/>
      </w:pPr>
      <w:rPr>
        <w:rFonts w:hint="default"/>
        <w:lang w:val="ru-RU" w:eastAsia="en-US" w:bidi="ar-SA"/>
      </w:rPr>
    </w:lvl>
    <w:lvl w:ilvl="2" w:tplc="01FEC2DC">
      <w:numFmt w:val="bullet"/>
      <w:lvlText w:val="•"/>
      <w:lvlJc w:val="left"/>
      <w:pPr>
        <w:ind w:left="2010" w:hanging="224"/>
      </w:pPr>
      <w:rPr>
        <w:rFonts w:hint="default"/>
        <w:lang w:val="ru-RU" w:eastAsia="en-US" w:bidi="ar-SA"/>
      </w:rPr>
    </w:lvl>
    <w:lvl w:ilvl="3" w:tplc="04B4DE50">
      <w:numFmt w:val="bullet"/>
      <w:lvlText w:val="•"/>
      <w:lvlJc w:val="left"/>
      <w:pPr>
        <w:ind w:left="2965" w:hanging="224"/>
      </w:pPr>
      <w:rPr>
        <w:rFonts w:hint="default"/>
        <w:lang w:val="ru-RU" w:eastAsia="en-US" w:bidi="ar-SA"/>
      </w:rPr>
    </w:lvl>
    <w:lvl w:ilvl="4" w:tplc="4A78471C">
      <w:numFmt w:val="bullet"/>
      <w:lvlText w:val="•"/>
      <w:lvlJc w:val="left"/>
      <w:pPr>
        <w:ind w:left="3920" w:hanging="224"/>
      </w:pPr>
      <w:rPr>
        <w:rFonts w:hint="default"/>
        <w:lang w:val="ru-RU" w:eastAsia="en-US" w:bidi="ar-SA"/>
      </w:rPr>
    </w:lvl>
    <w:lvl w:ilvl="5" w:tplc="8E42ECC0">
      <w:numFmt w:val="bullet"/>
      <w:lvlText w:val="•"/>
      <w:lvlJc w:val="left"/>
      <w:pPr>
        <w:ind w:left="4875" w:hanging="224"/>
      </w:pPr>
      <w:rPr>
        <w:rFonts w:hint="default"/>
        <w:lang w:val="ru-RU" w:eastAsia="en-US" w:bidi="ar-SA"/>
      </w:rPr>
    </w:lvl>
    <w:lvl w:ilvl="6" w:tplc="FF4E0A00">
      <w:numFmt w:val="bullet"/>
      <w:lvlText w:val="•"/>
      <w:lvlJc w:val="left"/>
      <w:pPr>
        <w:ind w:left="5830" w:hanging="224"/>
      </w:pPr>
      <w:rPr>
        <w:rFonts w:hint="default"/>
        <w:lang w:val="ru-RU" w:eastAsia="en-US" w:bidi="ar-SA"/>
      </w:rPr>
    </w:lvl>
    <w:lvl w:ilvl="7" w:tplc="E30A70DE">
      <w:numFmt w:val="bullet"/>
      <w:lvlText w:val="•"/>
      <w:lvlJc w:val="left"/>
      <w:pPr>
        <w:ind w:left="6785" w:hanging="224"/>
      </w:pPr>
      <w:rPr>
        <w:rFonts w:hint="default"/>
        <w:lang w:val="ru-RU" w:eastAsia="en-US" w:bidi="ar-SA"/>
      </w:rPr>
    </w:lvl>
    <w:lvl w:ilvl="8" w:tplc="5F6E66CA">
      <w:numFmt w:val="bullet"/>
      <w:lvlText w:val="•"/>
      <w:lvlJc w:val="left"/>
      <w:pPr>
        <w:ind w:left="7740" w:hanging="2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0F"/>
    <w:rsid w:val="000A0401"/>
    <w:rsid w:val="000B0E0F"/>
    <w:rsid w:val="000E4525"/>
    <w:rsid w:val="00497CA6"/>
    <w:rsid w:val="0054470A"/>
    <w:rsid w:val="00870189"/>
    <w:rsid w:val="00C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6E1F6"/>
  <w15:docId w15:val="{D7FC8C9F-ADA2-4D39-8A66-816B6EFC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0E0F"/>
    <w:pPr>
      <w:widowControl w:val="0"/>
      <w:autoSpaceDE w:val="0"/>
      <w:autoSpaceDN w:val="0"/>
      <w:spacing w:before="155" w:after="0" w:line="240" w:lineRule="auto"/>
      <w:ind w:left="104" w:right="114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B0E0F"/>
    <w:rPr>
      <w:rFonts w:ascii="Microsoft Sans Serif" w:eastAsia="Microsoft Sans Serif" w:hAnsi="Microsoft Sans Serif" w:cs="Microsoft Sans Serif"/>
      <w:sz w:val="26"/>
      <w:szCs w:val="26"/>
    </w:rPr>
  </w:style>
  <w:style w:type="paragraph" w:styleId="a5">
    <w:name w:val="Title"/>
    <w:basedOn w:val="a"/>
    <w:link w:val="a6"/>
    <w:uiPriority w:val="1"/>
    <w:qFormat/>
    <w:rsid w:val="000B0E0F"/>
    <w:pPr>
      <w:widowControl w:val="0"/>
      <w:autoSpaceDE w:val="0"/>
      <w:autoSpaceDN w:val="0"/>
      <w:spacing w:before="25" w:after="0" w:line="240" w:lineRule="auto"/>
      <w:ind w:left="520" w:right="604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a6">
    <w:name w:val="Заголовок Знак"/>
    <w:basedOn w:val="a0"/>
    <w:link w:val="a5"/>
    <w:uiPriority w:val="1"/>
    <w:rsid w:val="000B0E0F"/>
    <w:rPr>
      <w:rFonts w:ascii="Arial" w:eastAsia="Arial" w:hAnsi="Arial" w:cs="Arial"/>
      <w:b/>
      <w:bCs/>
      <w:sz w:val="26"/>
      <w:szCs w:val="26"/>
    </w:rPr>
  </w:style>
  <w:style w:type="paragraph" w:styleId="a7">
    <w:name w:val="List Paragraph"/>
    <w:basedOn w:val="a"/>
    <w:uiPriority w:val="1"/>
    <w:qFormat/>
    <w:rsid w:val="000B0E0F"/>
    <w:pPr>
      <w:widowControl w:val="0"/>
      <w:autoSpaceDE w:val="0"/>
      <w:autoSpaceDN w:val="0"/>
      <w:spacing w:before="155" w:after="0" w:line="240" w:lineRule="auto"/>
      <w:ind w:left="104" w:right="114"/>
      <w:jc w:val="both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Главный</cp:lastModifiedBy>
  <cp:revision>3</cp:revision>
  <dcterms:created xsi:type="dcterms:W3CDTF">2023-09-17T17:49:00Z</dcterms:created>
  <dcterms:modified xsi:type="dcterms:W3CDTF">2023-09-18T19:18:00Z</dcterms:modified>
</cp:coreProperties>
</file>